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DAROWIZNY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 pomiędzy:</w:t>
      </w:r>
    </w:p>
    <w:p>
      <w:pPr>
        <w:spacing w:after="120" w:before="0"/>
      </w:pPr>
      <w:r>
        <w:rPr>
          <w:b w:val="0"/>
        </w:rPr>
        <w:t>..................................................., zamieszkałym: ............................................................., PESEL: ......................., zwanym dalej Darczyńcą,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..................................................., zamieszkałym: ............................................................., PESEL: ......................., zwanym dalej Obdarowanym. Obdarowany jest dla Darczyńcy: ............................</w:t>
      </w:r>
    </w:p>
    <w:p>
      <w:pPr>
        <w:spacing w:after="80" w:before="160"/>
        <w:jc w:val="center"/>
      </w:pPr>
      <w:r>
        <w:rPr>
          <w:b/>
        </w:rPr>
        <w:t>§ 1</w:t>
      </w:r>
    </w:p>
    <w:p>
      <w:pPr>
        <w:spacing w:after="120" w:before="0"/>
      </w:pPr>
      <w:r>
        <w:rPr>
          <w:b w:val="0"/>
        </w:rPr>
        <w:t>Darczyńca daruje Obdarowanemu: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80" w:before="160"/>
        <w:jc w:val="center"/>
      </w:pPr>
      <w:r>
        <w:rPr>
          <w:b/>
        </w:rPr>
        <w:t>§ 2</w:t>
      </w:r>
    </w:p>
    <w:p>
      <w:pPr>
        <w:spacing w:after="120" w:before="0"/>
      </w:pPr>
      <w:r>
        <w:rPr>
          <w:b w:val="0"/>
        </w:rPr>
        <w:t>Strony określają wartość przedmiotu darowizny na kwotę ................. zł.</w:t>
      </w:r>
    </w:p>
    <w:p>
      <w:pPr>
        <w:spacing w:after="80" w:before="160"/>
        <w:jc w:val="center"/>
      </w:pPr>
      <w:r>
        <w:rPr>
          <w:b/>
        </w:rPr>
        <w:t>§ 3</w:t>
      </w:r>
    </w:p>
    <w:p>
      <w:pPr>
        <w:spacing w:after="120" w:before="0"/>
      </w:pPr>
      <w:r>
        <w:rPr>
          <w:b w:val="0"/>
        </w:rPr>
        <w:t>Obdarowany oświadcza, że darowiznę przyjmuje. Darczyńca oświadcza, że przedmiot darowizny stanowi jego wyłączną własność i nie jest obciążony prawami osób trzecich.</w:t>
      </w:r>
    </w:p>
    <w:p>
      <w:pPr>
        <w:spacing w:after="80" w:before="160"/>
        <w:jc w:val="center"/>
      </w:pPr>
      <w:r>
        <w:rPr>
          <w:b/>
        </w:rPr>
        <w:t>§ 4</w:t>
      </w:r>
    </w:p>
    <w:p>
      <w:pPr>
        <w:spacing w:after="120" w:before="0"/>
      </w:pPr>
      <w:r>
        <w:rPr>
          <w:b w:val="0"/>
        </w:rPr>
        <w:t>Przedmiot darowizny został wydany Obdarowanemu w dniu zawarcia umowy, a w przypadku darowizny pieniężnej przekazany na rachunek bankowy Obdarowanego.</w:t>
      </w:r>
    </w:p>
    <w:p>
      <w:pPr>
        <w:spacing w:after="80" w:before="160"/>
        <w:jc w:val="center"/>
      </w:pPr>
      <w:r>
        <w:rPr>
          <w:b/>
        </w:rPr>
        <w:t>§ 5</w:t>
      </w:r>
    </w:p>
    <w:p>
      <w:pPr>
        <w:spacing w:after="120" w:before="0"/>
      </w:pPr>
      <w:r>
        <w:rPr>
          <w:b w:val="0"/>
        </w:rPr>
        <w:t>1. Koszty umowy oraz ewentualne obowiązki podatkowe ponosi Obdarowany.</w:t>
      </w:r>
    </w:p>
    <w:p>
      <w:pPr>
        <w:spacing w:after="120" w:before="0"/>
      </w:pPr>
      <w:r>
        <w:rPr>
          <w:b w:val="0"/>
        </w:rPr>
        <w:t>2. W sprawach nieuregulowanych zastosowanie mają przepisy Kodeksu cywilnego.</w:t>
      </w:r>
    </w:p>
    <w:p>
      <w:pPr>
        <w:spacing w:after="120" w:before="0"/>
      </w:pPr>
      <w:r>
        <w:rPr>
          <w:b w:val="0"/>
        </w:rPr>
        <w:t>3.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Darczyńca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Obdarowany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pdfconverter.pl/wzory/umowa-darowizny/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darowiz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darowizny: wzór 2026</dc:title>
  <dc:subject>Darmowy wzór umowy darowizny pieniędzy lub rzeczy ruchomej w PDF i DOCX albo do wypełnienia online. Zwolnienie z podatku, SD-Z2 i forma umowy.</dc:subject>
  <dc:creator>pdfconverter.pl</dc:creator>
  <cp:keywords>umowa darowizny wzór, umowa darowizny pdf, umowa darowizny pieniędzy, darowizna samochodu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