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200"/>
        <w:jc w:val="center"/>
      </w:pPr>
      <w:r>
        <w:rPr>
          <w:b/>
          <w:sz w:val="28"/>
        </w:rPr>
        <w:t>PROTOKÓŁ ZDAWCZO-ODBIORCZY MIESZKANIA</w:t>
      </w:r>
    </w:p>
    <w:p>
      <w:pPr>
        <w:spacing w:after="120" w:before="0"/>
        <w:jc w:val="center"/>
      </w:pPr>
      <w:r>
        <w:rPr>
          <w:b w:val="0"/>
        </w:rPr>
        <w:t>sporządzony w dniu ....................... w miejscowości ...........................</w:t>
      </w:r>
    </w:p>
    <w:p>
      <w:pPr>
        <w:spacing w:after="120" w:before="0"/>
      </w:pPr>
      <w:r>
        <w:rPr>
          <w:b w:val="0"/>
        </w:rPr>
        <w:t>Rodzaj czynności: wydanie lokalu Najemcy / zwrot lokalu Wynajmującemu.</w:t>
      </w:r>
    </w:p>
    <w:p>
      <w:pPr>
        <w:spacing w:after="120" w:before="0"/>
      </w:pPr>
      <w:r>
        <w:rPr>
          <w:b w:val="0"/>
        </w:rPr>
        <w:t>Lokal mieszkalny położony pod adresem: ...................................................................., będący przedmiotem umowy najmu z dnia ........................</w:t>
      </w:r>
    </w:p>
    <w:p>
      <w:pPr>
        <w:spacing w:after="120" w:before="0"/>
      </w:pPr>
      <w:r>
        <w:rPr>
          <w:b w:val="0"/>
        </w:rPr>
        <w:t>Wynajmujący: ...................................................</w:t>
      </w:r>
    </w:p>
    <w:p>
      <w:pPr>
        <w:spacing w:after="120" w:before="0"/>
      </w:pPr>
      <w:r>
        <w:rPr>
          <w:b w:val="0"/>
        </w:rPr>
        <w:t>Najemca: ...................................................</w:t>
      </w:r>
    </w:p>
    <w:p>
      <w:pPr>
        <w:spacing w:after="80" w:before="160"/>
        <w:jc w:val="center"/>
      </w:pPr>
      <w:r>
        <w:rPr>
          <w:b/>
        </w:rPr>
        <w:t>1. Stan liczników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Licznik</w:t>
            </w:r>
          </w:p>
        </w:tc>
        <w:tc>
          <w:tcPr>
            <w:tcW w:type="dxa" w:w="3213"/>
          </w:tcPr>
          <w:p>
            <w:r>
              <w:rPr>
                <w:b/>
              </w:rPr>
              <w:t>Numer licznika</w:t>
            </w:r>
          </w:p>
        </w:tc>
        <w:tc>
          <w:tcPr>
            <w:tcW w:type="dxa" w:w="3213"/>
          </w:tcPr>
          <w:p>
            <w:r>
              <w:rPr>
                <w:b/>
              </w:rPr>
              <w:t>Odczyt</w:t>
            </w:r>
          </w:p>
        </w:tc>
      </w:tr>
      <w:tr>
        <w:tc>
          <w:tcPr>
            <w:tcW w:type="dxa" w:w="3213"/>
          </w:tcPr>
          <w:p>
            <w:r>
              <w:t>Energia elektryczna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>
              <w:t>................. kWh</w:t>
            </w:r>
          </w:p>
        </w:tc>
      </w:tr>
      <w:tr>
        <w:tc>
          <w:tcPr>
            <w:tcW w:type="dxa" w:w="3213"/>
          </w:tcPr>
          <w:p>
            <w:r>
              <w:t>Woda zimna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>
              <w:t>................. m³</w:t>
            </w:r>
          </w:p>
        </w:tc>
      </w:tr>
      <w:tr>
        <w:tc>
          <w:tcPr>
            <w:tcW w:type="dxa" w:w="3213"/>
          </w:tcPr>
          <w:p>
            <w:r>
              <w:t>Woda ciepła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>
              <w:t>................. m³</w:t>
            </w:r>
          </w:p>
        </w:tc>
      </w:tr>
      <w:tr>
        <w:tc>
          <w:tcPr>
            <w:tcW w:type="dxa" w:w="3213"/>
          </w:tcPr>
          <w:p>
            <w:r>
              <w:t>Gaz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>
              <w:t>................. m³</w:t>
            </w:r>
          </w:p>
        </w:tc>
      </w:tr>
      <w:tr>
        <w:tc>
          <w:tcPr>
            <w:tcW w:type="dxa" w:w="3213"/>
          </w:tcPr>
          <w:p>
            <w:r>
              <w:t>Ciepło / podzielniki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</w:tbl>
    <w:p>
      <w:pPr>
        <w:spacing w:after="80" w:before="0"/>
      </w:pPr>
      <w:r>
        <w:rPr>
          <w:b w:val="0"/>
        </w:rPr>
      </w:r>
    </w:p>
    <w:p>
      <w:pPr>
        <w:spacing w:after="80" w:before="160"/>
        <w:jc w:val="center"/>
      </w:pPr>
      <w:r>
        <w:rPr>
          <w:b/>
        </w:rPr>
        <w:t>2. Klucze i dokumenty</w:t>
      </w:r>
    </w:p>
    <w:p>
      <w:pPr>
        <w:spacing w:after="120" w:before="0"/>
      </w:pPr>
      <w:r>
        <w:rPr>
          <w:b w:val="0"/>
        </w:rPr>
        <w:t>Przekazano klucze: ....................................................</w:t>
      </w:r>
    </w:p>
    <w:p>
      <w:pPr>
        <w:spacing w:after="80" w:before="160"/>
        <w:jc w:val="center"/>
      </w:pPr>
      <w:r>
        <w:rPr>
          <w:b/>
        </w:rPr>
        <w:t>3. Wyposażenie i jego stan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Pomieszczenie</w:t>
            </w:r>
          </w:p>
        </w:tc>
        <w:tc>
          <w:tcPr>
            <w:tcW w:type="dxa" w:w="3213"/>
          </w:tcPr>
          <w:p>
            <w:r>
              <w:rPr>
                <w:b/>
              </w:rPr>
              <w:t>Wyposażenie</w:t>
            </w:r>
          </w:p>
        </w:tc>
        <w:tc>
          <w:tcPr>
            <w:tcW w:type="dxa" w:w="3213"/>
          </w:tcPr>
          <w:p>
            <w:r>
              <w:rPr>
                <w:b/>
              </w:rPr>
              <w:t>Stan / uwagi</w:t>
            </w:r>
          </w:p>
        </w:tc>
      </w:tr>
      <w:tr>
        <w:tc>
          <w:tcPr>
            <w:tcW w:type="dxa" w:w="3213"/>
          </w:tcPr>
          <w:p>
            <w:r>
              <w:t>Przedpokój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Pokój 1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Pokój 2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Kuchnia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Łazienka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Balkon / piwnica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</w:tbl>
    <w:p>
      <w:pPr>
        <w:spacing w:after="80" w:before="0"/>
      </w:pPr>
      <w:r>
        <w:rPr>
          <w:b w:val="0"/>
        </w:rPr>
      </w:r>
    </w:p>
    <w:p>
      <w:pPr>
        <w:spacing w:after="80" w:before="160"/>
        <w:jc w:val="center"/>
      </w:pPr>
      <w:r>
        <w:rPr>
          <w:b/>
        </w:rPr>
        <w:t>4. Stan techniczny lokalu, usterki i uwagi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120" w:before="0"/>
      </w:pPr>
      <w:r>
        <w:rPr>
          <w:b w:val="0"/>
        </w:rPr>
        <w:t>Strony potwierdzają zgodność powyższych danych ze stanem faktycznym. Protokół sporządzono w dwóch jednobrzmiących egzemplarzach, po jednym dla każdej ze stron.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Najemca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 xml:space="preserve">Wzór pobrany z </w:t>
    </w:r>
    <w:hyperlink r:id="rId1">
      <w:r>
        <w:rPr>
          <w:color w:val="1A4FB5"/>
          <w:u w:val="single"/>
          <w:sz w:val="15"/>
        </w:rPr>
        <w:t>pdfconverter.pl/wzory/protokol-zdawczo-odbiorczy-mieszkania/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dfconverter.pl/wzory/protokol-zdawczo-odbiorczy-mieszka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zdawczo-odbiorczy mieszkania: wzór 2026</dc:title>
  <dc:subject>Darmowy protokół zdawczo-odbiorczy mieszkania do pobrania w PDF i DOCX lub do wypełnienia online. Liczniki, klucze, wyposażenie i stan lokalu.</dc:subject>
  <dc:creator>pdfconverter.pl</dc:creator>
  <cp:keywords>protokół zdawczo odbiorczy mieszkania, protokół zdawczo odbiorczy mieszkania pdf, protokół przekazania lokalu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